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horzAnchor="margin" w:tblpY="988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499"/>
        <w:gridCol w:w="2828"/>
        <w:gridCol w:w="2757"/>
        <w:gridCol w:w="2759"/>
      </w:tblGrid>
      <w:tr w:rsidR="00AF61FB" w14:paraId="11CAD774" w14:textId="77777777" w:rsidTr="00076672">
        <w:tc>
          <w:tcPr>
            <w:tcW w:w="2660" w:type="dxa"/>
          </w:tcPr>
          <w:p w14:paraId="36F138DA" w14:textId="77777777" w:rsidR="00AF61FB" w:rsidRDefault="00AF61FB" w:rsidP="00076672"/>
        </w:tc>
        <w:tc>
          <w:tcPr>
            <w:tcW w:w="3499" w:type="dxa"/>
          </w:tcPr>
          <w:p w14:paraId="5F1EDDC8" w14:textId="77777777" w:rsidR="004C0689" w:rsidRDefault="004C0689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3E2F32A6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2828" w:type="dxa"/>
          </w:tcPr>
          <w:p w14:paraId="33B6E0D9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B</w:t>
            </w:r>
          </w:p>
          <w:p w14:paraId="09DCB6CF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757" w:type="dxa"/>
          </w:tcPr>
          <w:p w14:paraId="735DCBBC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C</w:t>
            </w:r>
          </w:p>
          <w:p w14:paraId="705DCF66" w14:textId="00141F44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759" w:type="dxa"/>
          </w:tcPr>
          <w:p w14:paraId="59EA6FAB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 xml:space="preserve">LIVELLO 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D </w:t>
            </w:r>
            <w:r w:rsidRPr="00AF61FB">
              <w:rPr>
                <w:rFonts w:ascii="Times New Roman" w:hAnsi="Times New Roman" w:cs="Times New Roman"/>
                <w:b/>
                <w:sz w:val="32"/>
              </w:rPr>
              <w:t>INIZIALE</w:t>
            </w:r>
          </w:p>
        </w:tc>
      </w:tr>
      <w:tr w:rsidR="00AF61FB" w14:paraId="526578D2" w14:textId="77777777" w:rsidTr="00076672">
        <w:trPr>
          <w:trHeight w:val="2367"/>
        </w:trPr>
        <w:tc>
          <w:tcPr>
            <w:tcW w:w="2660" w:type="dxa"/>
            <w:vAlign w:val="center"/>
          </w:tcPr>
          <w:p w14:paraId="2DB838EF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499" w:type="dxa"/>
          </w:tcPr>
          <w:p w14:paraId="0F6D00B8" w14:textId="5EDA8982" w:rsidR="007513E8" w:rsidRPr="00AF61FB" w:rsidRDefault="007513E8" w:rsidP="007513E8">
            <w:pPr>
              <w:rPr>
                <w:rFonts w:ascii="Times New Roman" w:hAnsi="Times New Roman" w:cs="Times New Roman"/>
                <w:sz w:val="24"/>
              </w:rPr>
            </w:pPr>
          </w:p>
          <w:p w14:paraId="63F32F99" w14:textId="59F5703C" w:rsidR="00AF61FB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Sceglie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più strumenti adatti alla misurazione del tempo.</w:t>
            </w:r>
          </w:p>
          <w:p w14:paraId="0375EB36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5DCD15F0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1FCF6F2E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3E90D20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EA98786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58C1061B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63C148CA" w14:textId="2C0AAA7D" w:rsidR="007513E8" w:rsidRPr="00AF61FB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5E7687D2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9126532" w14:textId="65DA6FE6" w:rsidR="00F40E88" w:rsidRPr="004C0689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Sceglie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uno strumento per la misurazione del tempo.</w:t>
            </w:r>
          </w:p>
        </w:tc>
        <w:tc>
          <w:tcPr>
            <w:tcW w:w="2757" w:type="dxa"/>
          </w:tcPr>
          <w:p w14:paraId="782E9D53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21C0F3A7" w14:textId="339A815D" w:rsidR="00F40E88" w:rsidRPr="004C0689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Sceglie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uno strumento  per la misurazione del tempo commettendo errori.</w:t>
            </w:r>
          </w:p>
        </w:tc>
        <w:tc>
          <w:tcPr>
            <w:tcW w:w="2759" w:type="dxa"/>
          </w:tcPr>
          <w:p w14:paraId="21977F89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25001E6" w14:textId="4670C085" w:rsidR="00F40E88" w:rsidRPr="00076672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="00F40E88">
              <w:rPr>
                <w:rFonts w:ascii="Times New Roman" w:hAnsi="Times New Roman" w:cs="Times New Roman"/>
                <w:sz w:val="24"/>
              </w:rPr>
              <w:t>olo se guidato</w:t>
            </w:r>
            <w:r>
              <w:rPr>
                <w:rFonts w:ascii="Times New Roman" w:hAnsi="Times New Roman" w:cs="Times New Roman"/>
                <w:sz w:val="24"/>
              </w:rPr>
              <w:t xml:space="preserve"> sceglie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uno strumento dato per la misurazione del tempo.</w:t>
            </w:r>
          </w:p>
        </w:tc>
      </w:tr>
      <w:tr w:rsidR="00AF61FB" w14:paraId="77641420" w14:textId="77777777" w:rsidTr="00076672">
        <w:trPr>
          <w:trHeight w:val="1691"/>
        </w:trPr>
        <w:tc>
          <w:tcPr>
            <w:tcW w:w="2660" w:type="dxa"/>
            <w:vAlign w:val="center"/>
          </w:tcPr>
          <w:p w14:paraId="19D8E6D6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499" w:type="dxa"/>
          </w:tcPr>
          <w:p w14:paraId="6854A8C2" w14:textId="77777777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</w:p>
          <w:p w14:paraId="69DA7568" w14:textId="49C85BD3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</w:t>
            </w:r>
            <w:r>
              <w:rPr>
                <w:rFonts w:ascii="Times New Roman" w:hAnsi="Times New Roman" w:cs="Times New Roman"/>
                <w:sz w:val="24"/>
              </w:rPr>
              <w:t xml:space="preserve"> più strumenti adatti alla misurazione del tempo.</w:t>
            </w:r>
          </w:p>
          <w:p w14:paraId="32BE51C8" w14:textId="77777777" w:rsidR="00B76789" w:rsidRDefault="00B76789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A543501" w14:textId="187BB420" w:rsidR="007513E8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Calcola a mente e sul foglio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il numero dei giorni mancanti.</w:t>
            </w:r>
          </w:p>
          <w:p w14:paraId="1B824EEB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11A41E5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175ED4B2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2C1276B9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5B616AAD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28F602E5" w14:textId="0177E0D0" w:rsidR="007513E8" w:rsidRPr="00B76789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12DB1A75" w14:textId="77777777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</w:p>
          <w:p w14:paraId="26779415" w14:textId="7A7AD0FF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 uno strumento adatto</w:t>
            </w:r>
            <w:r>
              <w:rPr>
                <w:rFonts w:ascii="Times New Roman" w:hAnsi="Times New Roman" w:cs="Times New Roman"/>
                <w:sz w:val="24"/>
              </w:rPr>
              <w:t xml:space="preserve"> alla misurazione del tempo.</w:t>
            </w:r>
          </w:p>
          <w:p w14:paraId="20EDFB18" w14:textId="77777777" w:rsidR="004C0689" w:rsidRDefault="004C0689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3E1DE4A7" w14:textId="58B743C0" w:rsidR="00F40E88" w:rsidRPr="004C0689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Calcola sul foglio </w:t>
            </w:r>
            <w:r w:rsidR="00F40E88">
              <w:rPr>
                <w:rFonts w:ascii="Times New Roman" w:hAnsi="Times New Roman" w:cs="Times New Roman"/>
                <w:sz w:val="24"/>
              </w:rPr>
              <w:t xml:space="preserve"> il numero dei giorni mancanti.</w:t>
            </w:r>
          </w:p>
        </w:tc>
        <w:tc>
          <w:tcPr>
            <w:tcW w:w="2757" w:type="dxa"/>
          </w:tcPr>
          <w:p w14:paraId="7A92B744" w14:textId="77777777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E86AEC" w14:textId="698DB7D1" w:rsidR="0015340F" w:rsidRDefault="0015340F" w:rsidP="001534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Utilizza uno strumento adatto alla misurazione del tempo.</w:t>
            </w:r>
          </w:p>
          <w:p w14:paraId="7CD1C089" w14:textId="77777777" w:rsidR="0015340F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1BD9B7F5" w14:textId="21FAFF43" w:rsidR="00F40E88" w:rsidRPr="002E2F6C" w:rsidRDefault="0015340F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Calcola con alcuni errori</w:t>
            </w:r>
            <w:bookmarkStart w:id="0" w:name="_GoBack"/>
            <w:bookmarkEnd w:id="0"/>
            <w:r w:rsidR="00F40E88">
              <w:rPr>
                <w:rFonts w:ascii="Times New Roman" w:hAnsi="Times New Roman" w:cs="Times New Roman"/>
                <w:sz w:val="24"/>
              </w:rPr>
              <w:t xml:space="preserve"> il numero dei giorni mancanti.</w:t>
            </w:r>
          </w:p>
        </w:tc>
        <w:tc>
          <w:tcPr>
            <w:tcW w:w="2759" w:type="dxa"/>
          </w:tcPr>
          <w:p w14:paraId="617DD59A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A72F66B" w14:textId="33786A36" w:rsidR="00F40E88" w:rsidRPr="00076672" w:rsidRDefault="00F40E88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Esegue il calcolo dei giorni mancanti solo se guidato commettendo errori.</w:t>
            </w:r>
          </w:p>
        </w:tc>
      </w:tr>
      <w:tr w:rsidR="00AF61FB" w14:paraId="6525757C" w14:textId="77777777" w:rsidTr="00076672">
        <w:tc>
          <w:tcPr>
            <w:tcW w:w="2660" w:type="dxa"/>
            <w:vAlign w:val="center"/>
          </w:tcPr>
          <w:p w14:paraId="556504BD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499" w:type="dxa"/>
          </w:tcPr>
          <w:p w14:paraId="0A57C87D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64B328DE" w14:textId="2D8F575C" w:rsidR="007513E8" w:rsidRDefault="00F40E88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Motiva in modo adeguato la scelta dello strumento e del calcolo.</w:t>
            </w:r>
          </w:p>
          <w:p w14:paraId="4833B519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2B761DE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503236B2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31693B96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3465606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C5F0296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2D1FA9B5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1F739CE8" w14:textId="60ED4AB4" w:rsidR="007513E8" w:rsidRPr="00B76789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6F1731AC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31572661" w14:textId="67D977BD" w:rsidR="00F40E88" w:rsidRPr="004C0689" w:rsidRDefault="00F40E88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Motiva la scelta dello strumento e del calcolo.</w:t>
            </w:r>
          </w:p>
        </w:tc>
        <w:tc>
          <w:tcPr>
            <w:tcW w:w="2757" w:type="dxa"/>
          </w:tcPr>
          <w:p w14:paraId="1CD36900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768369E" w14:textId="07C17CAF" w:rsidR="00F40E88" w:rsidRPr="002E2F6C" w:rsidRDefault="00A06C23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Commette errori nel motivare l’utilizzo dello strumento e del calcolo.</w:t>
            </w:r>
          </w:p>
        </w:tc>
        <w:tc>
          <w:tcPr>
            <w:tcW w:w="2759" w:type="dxa"/>
          </w:tcPr>
          <w:p w14:paraId="24D8E80B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404545D" w14:textId="012CE48E" w:rsidR="00A06C23" w:rsidRPr="00076672" w:rsidRDefault="00A06C23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Motiva solo se guidato l’uso dello strumento.</w:t>
            </w:r>
          </w:p>
        </w:tc>
      </w:tr>
    </w:tbl>
    <w:p w14:paraId="69190011" w14:textId="77777777" w:rsidR="003667D5" w:rsidRPr="00076672" w:rsidRDefault="00076672" w:rsidP="00076672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lastRenderedPageBreak/>
        <w:t>RUBRICA VALUTATIVA</w:t>
      </w:r>
    </w:p>
    <w:sectPr w:rsidR="003667D5" w:rsidRPr="00076672" w:rsidSect="00AF61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FB"/>
    <w:rsid w:val="00076672"/>
    <w:rsid w:val="0015340F"/>
    <w:rsid w:val="002E2F6C"/>
    <w:rsid w:val="003D70F1"/>
    <w:rsid w:val="004C0689"/>
    <w:rsid w:val="007513E8"/>
    <w:rsid w:val="00A06C23"/>
    <w:rsid w:val="00A52AB6"/>
    <w:rsid w:val="00AC3911"/>
    <w:rsid w:val="00AF61FB"/>
    <w:rsid w:val="00B76789"/>
    <w:rsid w:val="00BD5846"/>
    <w:rsid w:val="00F4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D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UserHP1</cp:lastModifiedBy>
  <cp:revision>4</cp:revision>
  <dcterms:created xsi:type="dcterms:W3CDTF">2018-01-28T15:57:00Z</dcterms:created>
  <dcterms:modified xsi:type="dcterms:W3CDTF">2018-01-30T08:52:00Z</dcterms:modified>
</cp:coreProperties>
</file>