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1000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5"/>
        <w:gridCol w:w="3267"/>
        <w:gridCol w:w="3012"/>
        <w:gridCol w:w="2578"/>
        <w:gridCol w:w="2855"/>
      </w:tblGrid>
      <w:tr w:rsidR="007F06F2" w14:paraId="712AB274" w14:textId="77777777" w:rsidTr="00C644DD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A04D2" w14:textId="77777777" w:rsidR="007F06F2" w:rsidRDefault="007F06F2" w:rsidP="00C644DD">
            <w:pPr>
              <w:pStyle w:val="Standard"/>
              <w:spacing w:after="0" w:line="240" w:lineRule="auto"/>
            </w:pP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7F137" w14:textId="77777777" w:rsidR="007F06F2" w:rsidRDefault="00C644DD" w:rsidP="00C644D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LIVELLO   A</w:t>
            </w:r>
          </w:p>
          <w:p w14:paraId="024D8774" w14:textId="77777777" w:rsidR="007F06F2" w:rsidRDefault="00C644DD" w:rsidP="00C644D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AVANZATO</w:t>
            </w:r>
          </w:p>
        </w:tc>
        <w:tc>
          <w:tcPr>
            <w:tcW w:w="3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210A7" w14:textId="77777777" w:rsidR="007F06F2" w:rsidRDefault="00C644DD" w:rsidP="00C644D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>LIVELLO  B</w:t>
            </w:r>
            <w:proofErr w:type="gramEnd"/>
          </w:p>
          <w:p w14:paraId="2E55DA9F" w14:textId="77777777" w:rsidR="007F06F2" w:rsidRDefault="00C644DD" w:rsidP="00C644D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INTERMEDIO</w:t>
            </w: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0CB39" w14:textId="77777777" w:rsidR="007F06F2" w:rsidRDefault="00C644DD" w:rsidP="00C644D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>LIVELLO  C</w:t>
            </w:r>
            <w:proofErr w:type="gramEnd"/>
          </w:p>
          <w:p w14:paraId="4F710BCB" w14:textId="77777777" w:rsidR="007F06F2" w:rsidRDefault="00C644DD" w:rsidP="00C644D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BASE</w:t>
            </w:r>
          </w:p>
        </w:tc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E4C87" w14:textId="77777777" w:rsidR="007F06F2" w:rsidRDefault="00C644DD" w:rsidP="00C644D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32"/>
              </w:rPr>
              <w:t>LIVELLO  D</w:t>
            </w:r>
            <w:proofErr w:type="gramEnd"/>
            <w:r>
              <w:rPr>
                <w:rFonts w:ascii="Times New Roman" w:hAnsi="Times New Roman" w:cs="Times New Roman"/>
                <w:b/>
                <w:sz w:val="32"/>
              </w:rPr>
              <w:t xml:space="preserve"> INIZIALE</w:t>
            </w:r>
          </w:p>
        </w:tc>
      </w:tr>
      <w:tr w:rsidR="007F06F2" w14:paraId="7A563059" w14:textId="77777777" w:rsidTr="00C644DD">
        <w:tblPrEx>
          <w:tblCellMar>
            <w:top w:w="0" w:type="dxa"/>
            <w:bottom w:w="0" w:type="dxa"/>
          </w:tblCellMar>
        </w:tblPrEx>
        <w:trPr>
          <w:trHeight w:val="2367"/>
        </w:trPr>
        <w:tc>
          <w:tcPr>
            <w:tcW w:w="2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CFD10" w14:textId="77777777" w:rsidR="007F06F2" w:rsidRDefault="00C644DD" w:rsidP="00C644D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Strutture di interpretazione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4F81A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DBEB425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L'alunno coglie correttamente gli elementi essenziali che caratterizzano la richiesta (abbinamento dei colori)</w:t>
            </w:r>
          </w:p>
          <w:p w14:paraId="6811B9D8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B137B79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88EF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62B5E03C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L'alunno coglie gli elementi essenziali che caratterizzano la richiesta (abbinamento dei colori)</w:t>
            </w:r>
          </w:p>
          <w:p w14:paraId="76684C77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1A4A55F0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F9076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L'alunno coglie in parte gli elementi essenziali che caratterizzano la richiesta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( abbinamento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dei colori)</w:t>
            </w:r>
          </w:p>
        </w:tc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5C228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L'alunno coglie gli elementi essenziali che caratt</w:t>
            </w:r>
            <w:r>
              <w:rPr>
                <w:rFonts w:ascii="Times New Roman" w:hAnsi="Times New Roman" w:cs="Times New Roman"/>
                <w:sz w:val="24"/>
              </w:rPr>
              <w:t xml:space="preserve">erizzano la richiesta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( abbinamento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dei colori) solo se guidato dall'insegnante.</w:t>
            </w:r>
          </w:p>
        </w:tc>
      </w:tr>
      <w:tr w:rsidR="007F06F2" w14:paraId="4475A590" w14:textId="77777777" w:rsidTr="00C644DD">
        <w:tblPrEx>
          <w:tblCellMar>
            <w:top w:w="0" w:type="dxa"/>
            <w:bottom w:w="0" w:type="dxa"/>
          </w:tblCellMar>
        </w:tblPrEx>
        <w:trPr>
          <w:trHeight w:val="1691"/>
        </w:trPr>
        <w:tc>
          <w:tcPr>
            <w:tcW w:w="2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D2E5" w14:textId="77777777" w:rsidR="007F06F2" w:rsidRDefault="00C644DD" w:rsidP="00C644D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Strutture di azione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C921A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292DD367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L'alunno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sceglie  in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modo corretto, preciso ed  originale i colori.</w:t>
            </w:r>
          </w:p>
          <w:p w14:paraId="5E13D5BB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Ritaglia ed incolla in modo preciso e corretto.</w:t>
            </w:r>
          </w:p>
          <w:p w14:paraId="39FB536E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79BC7D65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3951C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231C321C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L'alunno  abbina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i colori.</w:t>
            </w:r>
          </w:p>
          <w:p w14:paraId="0BBB14F9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Ritaglia ed incolla in modo corretto.</w:t>
            </w: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03BCC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26A2C273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L'alunno abbina in modo abbastanza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corretto  i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colori.</w:t>
            </w:r>
          </w:p>
          <w:p w14:paraId="4D0A783D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Ritaglia ed incolla in modo abbastanza corretto.</w:t>
            </w:r>
          </w:p>
        </w:tc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39A6C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7637E80A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L'alunno abbina in modo poco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corretto  i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colori e</w:t>
            </w:r>
          </w:p>
          <w:p w14:paraId="59CDBA6C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ritaglia ed incolla con l'aiuto </w:t>
            </w:r>
            <w:r>
              <w:rPr>
                <w:rFonts w:ascii="Times New Roman" w:hAnsi="Times New Roman" w:cs="Times New Roman"/>
                <w:sz w:val="24"/>
              </w:rPr>
              <w:t>dell'insegnante.</w:t>
            </w:r>
          </w:p>
        </w:tc>
      </w:tr>
      <w:tr w:rsidR="007F06F2" w14:paraId="76C3AF0C" w14:textId="77777777" w:rsidTr="00C644DD">
        <w:tblPrEx>
          <w:tblCellMar>
            <w:top w:w="0" w:type="dxa"/>
            <w:bottom w:w="0" w:type="dxa"/>
          </w:tblCellMar>
        </w:tblPrEx>
        <w:tc>
          <w:tcPr>
            <w:tcW w:w="2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D6777" w14:textId="77777777" w:rsidR="007F06F2" w:rsidRDefault="00C644DD" w:rsidP="00C644DD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Strutture di autoregolazione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73E7C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1004F770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L'alunno giudica il proprio lavoro,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commentando  in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modo corretto e consapevole le fasi del suo operato trovando errori nel proprio prodotto.  </w:t>
            </w:r>
          </w:p>
          <w:p w14:paraId="299535BE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B7A63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70D302ED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L'alunno  ha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alcune difficoltà a giudicare il proprio </w:t>
            </w:r>
            <w:r>
              <w:rPr>
                <w:rFonts w:ascii="Times New Roman" w:hAnsi="Times New Roman" w:cs="Times New Roman"/>
                <w:sz w:val="24"/>
              </w:rPr>
              <w:t>operato.</w:t>
            </w: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42B91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08A8420E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L'alunno mostra difficoltà a giudicare il proprio lavoro.</w:t>
            </w:r>
          </w:p>
        </w:tc>
        <w:tc>
          <w:tcPr>
            <w:tcW w:w="2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AC789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14:paraId="64C5B24D" w14:textId="77777777" w:rsidR="007F06F2" w:rsidRDefault="00C644DD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L'alunno  deve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essere guidato dall'insegnante anche nel giudizio del proprio lavoro.</w:t>
            </w:r>
          </w:p>
          <w:p w14:paraId="0F562485" w14:textId="77777777" w:rsidR="007F06F2" w:rsidRDefault="007F06F2" w:rsidP="00C644D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8F6D3AF" w14:textId="77777777" w:rsidR="00C644DD" w:rsidRDefault="00C644DD" w:rsidP="00C644DD">
      <w:pPr>
        <w:pStyle w:val="Standard"/>
        <w:jc w:val="center"/>
      </w:pPr>
      <w:r>
        <w:rPr>
          <w:rFonts w:ascii="Times New Roman" w:hAnsi="Times New Roman" w:cs="Times New Roman"/>
          <w:b/>
          <w:sz w:val="40"/>
        </w:rPr>
        <w:t>RUBRICA VALUTATIVA</w:t>
      </w:r>
    </w:p>
    <w:p w14:paraId="6768EE19" w14:textId="77777777" w:rsidR="007F06F2" w:rsidRDefault="007F06F2">
      <w:pPr>
        <w:pStyle w:val="Standard"/>
        <w:jc w:val="center"/>
      </w:pPr>
      <w:bookmarkStart w:id="0" w:name="_GoBack"/>
      <w:bookmarkEnd w:id="0"/>
    </w:p>
    <w:sectPr w:rsidR="007F06F2">
      <w:pgSz w:w="16838" w:h="11906" w:orient="landscape"/>
      <w:pgMar w:top="1134" w:right="141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4F0FC" w14:textId="77777777" w:rsidR="00000000" w:rsidRDefault="00C644DD">
      <w:pPr>
        <w:spacing w:after="0" w:line="240" w:lineRule="auto"/>
      </w:pPr>
      <w:r>
        <w:separator/>
      </w:r>
    </w:p>
  </w:endnote>
  <w:endnote w:type="continuationSeparator" w:id="0">
    <w:p w14:paraId="1F51BE04" w14:textId="77777777" w:rsidR="00000000" w:rsidRDefault="00C64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32E51" w14:textId="77777777" w:rsidR="00000000" w:rsidRDefault="00C644D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112D05C" w14:textId="77777777" w:rsidR="00000000" w:rsidRDefault="00C644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F06F2"/>
    <w:rsid w:val="00754D3F"/>
    <w:rsid w:val="007F06F2"/>
    <w:rsid w:val="00C6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99AA"/>
  <w15:docId w15:val="{15C62056-B4D9-42B4-BC11-9773E441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Normale"/>
    <w:pPr>
      <w:widowControl/>
      <w:suppressAutoHyphens w:val="0"/>
      <w:ind w:left="720"/>
      <w:textAlignment w:val="auto"/>
    </w:pPr>
    <w:rPr>
      <w:rFonts w:eastAsia="Calibri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Maria</cp:lastModifiedBy>
  <cp:revision>3</cp:revision>
  <dcterms:created xsi:type="dcterms:W3CDTF">2020-01-29T16:31:00Z</dcterms:created>
  <dcterms:modified xsi:type="dcterms:W3CDTF">2020-01-29T16:31:00Z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